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after="93" w:afterLines="3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snapToGrid w:val="0"/>
        <w:spacing w:before="156" w:beforeLines="50"/>
        <w:jc w:val="center"/>
        <w:rPr>
          <w:rFonts w:ascii="方正小标宋简体" w:hAnsi="黑体" w:eastAsia="方正小标宋简体" w:cs="宋体"/>
          <w:sz w:val="40"/>
          <w:szCs w:val="40"/>
        </w:rPr>
      </w:pPr>
      <w:r>
        <w:rPr>
          <w:rFonts w:hint="eastAsia" w:ascii="方正小标宋简体" w:hAnsi="黑体" w:eastAsia="方正小标宋简体" w:cs="宋体"/>
          <w:sz w:val="40"/>
          <w:szCs w:val="40"/>
        </w:rPr>
        <w:t>2022年广东智能装备产业发展大会与展览会</w:t>
      </w:r>
    </w:p>
    <w:p>
      <w:pPr>
        <w:snapToGrid w:val="0"/>
        <w:jc w:val="center"/>
        <w:rPr>
          <w:rFonts w:ascii="方正小标宋简体" w:hAnsi="黑体" w:eastAsia="方正小标宋简体" w:cs="宋体"/>
          <w:sz w:val="40"/>
          <w:szCs w:val="40"/>
        </w:rPr>
      </w:pPr>
      <w:r>
        <w:rPr>
          <w:rFonts w:hint="eastAsia" w:ascii="方正小标宋简体" w:hAnsi="黑体" w:eastAsia="方正小标宋简体" w:cs="宋体"/>
          <w:sz w:val="40"/>
          <w:szCs w:val="40"/>
        </w:rPr>
        <w:t>参加活动报名回执表</w:t>
      </w:r>
    </w:p>
    <w:tbl>
      <w:tblPr>
        <w:tblStyle w:val="5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56"/>
        <w:gridCol w:w="1628"/>
        <w:gridCol w:w="1508"/>
        <w:gridCol w:w="1514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76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编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部门及职务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箱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参加活动类别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参加活动类别信息</w:t>
            </w:r>
          </w:p>
        </w:tc>
        <w:tc>
          <w:tcPr>
            <w:tcW w:w="7640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①2022年10月27日上午09:00-17:30，三楼大会议厅：</w:t>
            </w:r>
          </w:p>
          <w:p>
            <w:pPr>
              <w:snapToGrid w:val="0"/>
              <w:ind w:left="24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智能装备产业发展大会/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广深佛莞智能装备产业集群建设成果交流会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②2022年10月27日下午09:00-17:30，三楼大会议厅：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/智能装备数字化应用交流会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③2022年10月28日上午09:00-12:00，三楼大会议厅：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智能装备数字化应用交流会   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④2022年10月28日下午13:30-17:30，三楼大会议厅：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重大技术装备产品应用交流会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/产业链供需对接会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⑤2022年10月27-28日全天09:00-17:30，一、三楼全层：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智能装备产业展览会</w:t>
            </w:r>
          </w:p>
        </w:tc>
      </w:tr>
    </w:tbl>
    <w:p>
      <w:pPr>
        <w:pStyle w:val="13"/>
        <w:widowControl/>
        <w:spacing w:before="62" w:beforeLines="20"/>
        <w:ind w:firstLine="0" w:firstLineChars="0"/>
        <w:rPr>
          <w:rFonts w:hint="default" w:ascii="宋体" w:hAnsi="宋体" w:eastAsia="宋体" w:cs="宋体"/>
          <w:sz w:val="23"/>
          <w:szCs w:val="23"/>
          <w:lang w:val="en-US" w:eastAsia="zh-CN"/>
        </w:rPr>
      </w:pPr>
      <w:r>
        <w:rPr>
          <w:rFonts w:hint="eastAsia" w:ascii="宋体" w:hAnsi="宋体" w:eastAsia="宋体" w:cs="宋体"/>
          <w:sz w:val="23"/>
          <w:szCs w:val="23"/>
        </w:rPr>
        <w:t>注：为便于会务安排，请在参加会议活动报名对应勾选，并于2022年10月21日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12:00</w:t>
      </w:r>
      <w:r>
        <w:rPr>
          <w:rFonts w:hint="eastAsia" w:ascii="宋体" w:hAnsi="宋体" w:eastAsia="宋体" w:cs="宋体"/>
          <w:sz w:val="23"/>
          <w:szCs w:val="23"/>
        </w:rPr>
        <w:t>前请将此表发至邮箱：GAIA201205@163.com。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联系人：李灵燕136028450</w:t>
      </w:r>
      <w:bookmarkStart w:id="0" w:name="_GoBack"/>
      <w:bookmarkEnd w:id="0"/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56</w:t>
      </w:r>
    </w:p>
    <w:sectPr>
      <w:headerReference r:id="rId3" w:type="default"/>
      <w:footerReference r:id="rId4" w:type="default"/>
      <w:pgSz w:w="11906" w:h="16838"/>
      <w:pgMar w:top="1440" w:right="1644" w:bottom="1440" w:left="1644" w:header="1418" w:footer="73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t>- 1 -</w:t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TNlZmZkZTRjZTViYmVlMjY5ODMxNGI0ZDZkNmYifQ=="/>
  </w:docVars>
  <w:rsids>
    <w:rsidRoot w:val="0014319B"/>
    <w:rsid w:val="000147FB"/>
    <w:rsid w:val="0001612B"/>
    <w:rsid w:val="00020453"/>
    <w:rsid w:val="00020AAC"/>
    <w:rsid w:val="000369B4"/>
    <w:rsid w:val="00060752"/>
    <w:rsid w:val="00074BCB"/>
    <w:rsid w:val="000754E4"/>
    <w:rsid w:val="00076E6B"/>
    <w:rsid w:val="000866C3"/>
    <w:rsid w:val="000A34DF"/>
    <w:rsid w:val="000B0770"/>
    <w:rsid w:val="000B710F"/>
    <w:rsid w:val="000C774D"/>
    <w:rsid w:val="000E010B"/>
    <w:rsid w:val="000E099B"/>
    <w:rsid w:val="000E5B5D"/>
    <w:rsid w:val="00103A59"/>
    <w:rsid w:val="00120586"/>
    <w:rsid w:val="0014319B"/>
    <w:rsid w:val="00154C90"/>
    <w:rsid w:val="001629E5"/>
    <w:rsid w:val="00171402"/>
    <w:rsid w:val="0017197F"/>
    <w:rsid w:val="00171A94"/>
    <w:rsid w:val="00176B59"/>
    <w:rsid w:val="00187F84"/>
    <w:rsid w:val="001A2990"/>
    <w:rsid w:val="001A35A6"/>
    <w:rsid w:val="001E6337"/>
    <w:rsid w:val="001F2A04"/>
    <w:rsid w:val="001F581A"/>
    <w:rsid w:val="001F70A3"/>
    <w:rsid w:val="0022367D"/>
    <w:rsid w:val="00223AF7"/>
    <w:rsid w:val="00240F64"/>
    <w:rsid w:val="00264D80"/>
    <w:rsid w:val="0026773E"/>
    <w:rsid w:val="002711C4"/>
    <w:rsid w:val="00272D87"/>
    <w:rsid w:val="00275733"/>
    <w:rsid w:val="00281876"/>
    <w:rsid w:val="00295782"/>
    <w:rsid w:val="002A73B6"/>
    <w:rsid w:val="002C04FD"/>
    <w:rsid w:val="002C46B9"/>
    <w:rsid w:val="002C4C17"/>
    <w:rsid w:val="002E22D6"/>
    <w:rsid w:val="002E4016"/>
    <w:rsid w:val="00300622"/>
    <w:rsid w:val="00305E99"/>
    <w:rsid w:val="003200A9"/>
    <w:rsid w:val="00323393"/>
    <w:rsid w:val="003245B0"/>
    <w:rsid w:val="003343F7"/>
    <w:rsid w:val="00373D62"/>
    <w:rsid w:val="00376063"/>
    <w:rsid w:val="003A59E1"/>
    <w:rsid w:val="003A7174"/>
    <w:rsid w:val="003C5EFD"/>
    <w:rsid w:val="003E31D1"/>
    <w:rsid w:val="003E4070"/>
    <w:rsid w:val="003E73FC"/>
    <w:rsid w:val="003E770A"/>
    <w:rsid w:val="003F5A65"/>
    <w:rsid w:val="004022A3"/>
    <w:rsid w:val="0042678C"/>
    <w:rsid w:val="00430C7A"/>
    <w:rsid w:val="00440304"/>
    <w:rsid w:val="00451523"/>
    <w:rsid w:val="004529BF"/>
    <w:rsid w:val="004643BE"/>
    <w:rsid w:val="00471AF1"/>
    <w:rsid w:val="00471B5F"/>
    <w:rsid w:val="004727F3"/>
    <w:rsid w:val="004A2C46"/>
    <w:rsid w:val="004A3989"/>
    <w:rsid w:val="004A43D5"/>
    <w:rsid w:val="004C1321"/>
    <w:rsid w:val="004C18FB"/>
    <w:rsid w:val="005176DE"/>
    <w:rsid w:val="005313C8"/>
    <w:rsid w:val="00540F0D"/>
    <w:rsid w:val="0054153F"/>
    <w:rsid w:val="00542303"/>
    <w:rsid w:val="0055534F"/>
    <w:rsid w:val="00560DC5"/>
    <w:rsid w:val="00583BE6"/>
    <w:rsid w:val="005844F9"/>
    <w:rsid w:val="005946CD"/>
    <w:rsid w:val="005A21B4"/>
    <w:rsid w:val="005A4DE7"/>
    <w:rsid w:val="005B0DDE"/>
    <w:rsid w:val="005B1E4D"/>
    <w:rsid w:val="005B2B72"/>
    <w:rsid w:val="005C59FA"/>
    <w:rsid w:val="0060771E"/>
    <w:rsid w:val="00613CEE"/>
    <w:rsid w:val="006217DE"/>
    <w:rsid w:val="00622EF4"/>
    <w:rsid w:val="00647D44"/>
    <w:rsid w:val="00656FC6"/>
    <w:rsid w:val="00660ABC"/>
    <w:rsid w:val="006663BF"/>
    <w:rsid w:val="006725F3"/>
    <w:rsid w:val="0068060B"/>
    <w:rsid w:val="00683183"/>
    <w:rsid w:val="006A3533"/>
    <w:rsid w:val="006B74EC"/>
    <w:rsid w:val="006B782D"/>
    <w:rsid w:val="006D3C9C"/>
    <w:rsid w:val="006D5853"/>
    <w:rsid w:val="006E5F94"/>
    <w:rsid w:val="00704FA7"/>
    <w:rsid w:val="00731ABD"/>
    <w:rsid w:val="007750B8"/>
    <w:rsid w:val="007B1349"/>
    <w:rsid w:val="007C2F36"/>
    <w:rsid w:val="007E5E93"/>
    <w:rsid w:val="00807281"/>
    <w:rsid w:val="008435E0"/>
    <w:rsid w:val="00857A56"/>
    <w:rsid w:val="0087061B"/>
    <w:rsid w:val="00876F57"/>
    <w:rsid w:val="00892D25"/>
    <w:rsid w:val="00893515"/>
    <w:rsid w:val="008A6A0C"/>
    <w:rsid w:val="008A6D48"/>
    <w:rsid w:val="008C0D6B"/>
    <w:rsid w:val="008C23D2"/>
    <w:rsid w:val="008D0F12"/>
    <w:rsid w:val="008D4F7C"/>
    <w:rsid w:val="008F645C"/>
    <w:rsid w:val="00902EB5"/>
    <w:rsid w:val="00904CBC"/>
    <w:rsid w:val="00911325"/>
    <w:rsid w:val="00945A65"/>
    <w:rsid w:val="00961A74"/>
    <w:rsid w:val="0096545F"/>
    <w:rsid w:val="00965BD3"/>
    <w:rsid w:val="00976871"/>
    <w:rsid w:val="009B476D"/>
    <w:rsid w:val="00A5684E"/>
    <w:rsid w:val="00A74028"/>
    <w:rsid w:val="00A9283E"/>
    <w:rsid w:val="00AA2AF9"/>
    <w:rsid w:val="00AC4BD0"/>
    <w:rsid w:val="00AD6C42"/>
    <w:rsid w:val="00AE1EAC"/>
    <w:rsid w:val="00AE2E51"/>
    <w:rsid w:val="00AE5CF0"/>
    <w:rsid w:val="00B011EC"/>
    <w:rsid w:val="00B125F7"/>
    <w:rsid w:val="00B1628B"/>
    <w:rsid w:val="00B20FE6"/>
    <w:rsid w:val="00B23090"/>
    <w:rsid w:val="00B425A5"/>
    <w:rsid w:val="00B51469"/>
    <w:rsid w:val="00B62B45"/>
    <w:rsid w:val="00B77C2E"/>
    <w:rsid w:val="00BB0E29"/>
    <w:rsid w:val="00BB6C58"/>
    <w:rsid w:val="00BC2B0A"/>
    <w:rsid w:val="00BC489B"/>
    <w:rsid w:val="00BE78D7"/>
    <w:rsid w:val="00BF0C3E"/>
    <w:rsid w:val="00BF5085"/>
    <w:rsid w:val="00C45040"/>
    <w:rsid w:val="00C45054"/>
    <w:rsid w:val="00C452DC"/>
    <w:rsid w:val="00C63F07"/>
    <w:rsid w:val="00C663B6"/>
    <w:rsid w:val="00C67106"/>
    <w:rsid w:val="00C76216"/>
    <w:rsid w:val="00C86DD5"/>
    <w:rsid w:val="00C96216"/>
    <w:rsid w:val="00CA04B2"/>
    <w:rsid w:val="00CA48E4"/>
    <w:rsid w:val="00CB1911"/>
    <w:rsid w:val="00CB7772"/>
    <w:rsid w:val="00CD1A32"/>
    <w:rsid w:val="00D00660"/>
    <w:rsid w:val="00D15F65"/>
    <w:rsid w:val="00D17BC6"/>
    <w:rsid w:val="00D206BC"/>
    <w:rsid w:val="00D211FA"/>
    <w:rsid w:val="00D42529"/>
    <w:rsid w:val="00D4496D"/>
    <w:rsid w:val="00D567B6"/>
    <w:rsid w:val="00D57B88"/>
    <w:rsid w:val="00D61C7A"/>
    <w:rsid w:val="00D82510"/>
    <w:rsid w:val="00DA6C81"/>
    <w:rsid w:val="00DE1012"/>
    <w:rsid w:val="00DF0460"/>
    <w:rsid w:val="00DF27BB"/>
    <w:rsid w:val="00E239FD"/>
    <w:rsid w:val="00E32C54"/>
    <w:rsid w:val="00E35724"/>
    <w:rsid w:val="00E35C5A"/>
    <w:rsid w:val="00E37B28"/>
    <w:rsid w:val="00E50AB8"/>
    <w:rsid w:val="00E525B3"/>
    <w:rsid w:val="00E80753"/>
    <w:rsid w:val="00E83082"/>
    <w:rsid w:val="00E86C5B"/>
    <w:rsid w:val="00EA23A2"/>
    <w:rsid w:val="00EB16CB"/>
    <w:rsid w:val="00EB3C8E"/>
    <w:rsid w:val="00ED20CF"/>
    <w:rsid w:val="00ED4A0F"/>
    <w:rsid w:val="00EF10D3"/>
    <w:rsid w:val="00EF3DE9"/>
    <w:rsid w:val="00F0699C"/>
    <w:rsid w:val="00F50145"/>
    <w:rsid w:val="00F62048"/>
    <w:rsid w:val="00F74D3B"/>
    <w:rsid w:val="00FA68D7"/>
    <w:rsid w:val="00FB3FCC"/>
    <w:rsid w:val="00FB4D8B"/>
    <w:rsid w:val="00FC25B0"/>
    <w:rsid w:val="00FD38C0"/>
    <w:rsid w:val="00FE3ED7"/>
    <w:rsid w:val="00FF21B7"/>
    <w:rsid w:val="00FF6ADF"/>
    <w:rsid w:val="04444F5E"/>
    <w:rsid w:val="12802081"/>
    <w:rsid w:val="13355AA8"/>
    <w:rsid w:val="1A901BCD"/>
    <w:rsid w:val="2081458D"/>
    <w:rsid w:val="22B9093F"/>
    <w:rsid w:val="30880951"/>
    <w:rsid w:val="36F4043B"/>
    <w:rsid w:val="3C95591D"/>
    <w:rsid w:val="40F25A52"/>
    <w:rsid w:val="439B573B"/>
    <w:rsid w:val="4C2652C7"/>
    <w:rsid w:val="5130153B"/>
    <w:rsid w:val="54D41E88"/>
    <w:rsid w:val="59816814"/>
    <w:rsid w:val="5BD71E29"/>
    <w:rsid w:val="658F39DB"/>
    <w:rsid w:val="68D00F8B"/>
    <w:rsid w:val="70205239"/>
    <w:rsid w:val="71510843"/>
    <w:rsid w:val="72CB3827"/>
    <w:rsid w:val="77306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427</Words>
  <Characters>529</Characters>
  <Lines>4</Lines>
  <Paragraphs>1</Paragraphs>
  <TotalTime>520</TotalTime>
  <ScaleCrop>false</ScaleCrop>
  <LinksUpToDate>false</LinksUpToDate>
  <CharactersWithSpaces>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2021-06-08T01:14:00Z</dcterms:created>
  <dc:creator>郑建丰</dc:creator>
  <cp:lastModifiedBy>aling</cp:lastModifiedBy>
  <cp:lastPrinted>2021-06-03T01:05:00Z</cp:lastPrinted>
  <dcterms:modified xsi:type="dcterms:W3CDTF">2022-10-20T08:28:23Z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FE403F03CB3D40829C0DF9308BCCAF5E</vt:lpwstr>
  </property>
  <property fmtid="{D5CDD505-2E9C-101B-9397-08002B2CF9AE}" pid="4" name="KSOSaveFontToCloudKey">
    <vt:lpwstr>431133484_btnclosed</vt:lpwstr>
  </property>
</Properties>
</file>